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52FEF5ED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7A0C1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BC757D">
        <w:rPr>
          <w:b/>
          <w:sz w:val="32"/>
          <w:szCs w:val="32"/>
        </w:rPr>
        <w:t>2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44B51E7A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</w:t>
      </w:r>
      <w:r w:rsidR="00664CD7">
        <w:rPr>
          <w:b/>
        </w:rPr>
        <w:t>3</w:t>
      </w:r>
      <w:r w:rsidR="00BC757D">
        <w:rPr>
          <w:b/>
        </w:rPr>
        <w:t>-</w:t>
      </w:r>
      <w:r w:rsidR="00664CD7">
        <w:rPr>
          <w:b/>
        </w:rPr>
        <w:t>09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26F847EE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</w:t>
      </w:r>
      <w:r w:rsidR="001435EE">
        <w:rPr>
          <w:b/>
        </w:rPr>
        <w:t>O</w:t>
      </w:r>
      <w:r>
        <w:rPr>
          <w:b/>
        </w:rPr>
        <w:t>rdförande)</w:t>
      </w:r>
    </w:p>
    <w:p w14:paraId="68784944" w14:textId="4145DABE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</w:t>
      </w:r>
      <w:r w:rsidR="001435EE">
        <w:rPr>
          <w:b/>
        </w:rPr>
        <w:t>S</w:t>
      </w:r>
      <w:r>
        <w:rPr>
          <w:b/>
        </w:rPr>
        <w:t>ekreterare)</w:t>
      </w:r>
      <w:r w:rsidR="0079508C">
        <w:rPr>
          <w:b/>
        </w:rPr>
        <w:tab/>
      </w:r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516CA0F3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4F67702E" w14:textId="1E6724A3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proofErr w:type="spellStart"/>
      <w:r w:rsidR="001435EE">
        <w:rPr>
          <w:b/>
        </w:rPr>
        <w:t>Sibylle</w:t>
      </w:r>
      <w:proofErr w:type="spellEnd"/>
      <w:r w:rsidR="001435EE">
        <w:rPr>
          <w:b/>
        </w:rPr>
        <w:t xml:space="preserve"> </w:t>
      </w:r>
      <w:proofErr w:type="spellStart"/>
      <w:r w:rsidR="001435EE">
        <w:rPr>
          <w:b/>
        </w:rPr>
        <w:t>Maurer</w:t>
      </w:r>
      <w:proofErr w:type="spellEnd"/>
    </w:p>
    <w:p w14:paraId="75F54386" w14:textId="2FE58623" w:rsidR="001435EE" w:rsidRDefault="001435EE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 (Kassör)</w:t>
      </w:r>
    </w:p>
    <w:p w14:paraId="1357C1C3" w14:textId="472C33F7" w:rsidR="001435EE" w:rsidRDefault="001435EE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Björn Zetterström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506611F9" w:rsidR="00473AE2" w:rsidRDefault="00273730" w:rsidP="00473AE2">
      <w:pPr>
        <w:rPr>
          <w:b/>
        </w:rPr>
      </w:pPr>
      <w:r>
        <w:rPr>
          <w:b/>
        </w:rPr>
        <w:t>Frånvarande</w:t>
      </w:r>
      <w:r w:rsidR="001435EE">
        <w:rPr>
          <w:b/>
        </w:rPr>
        <w:tab/>
        <w:t>Lars Engström</w:t>
      </w:r>
      <w:r w:rsidR="002A4D00">
        <w:rPr>
          <w:b/>
        </w:rPr>
        <w:tab/>
      </w:r>
    </w:p>
    <w:p w14:paraId="2F477343" w14:textId="1DEC37C6" w:rsidR="00560086" w:rsidRDefault="00560086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5F6CE7AB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700083D4" w14:textId="30B5884D" w:rsidR="00FE6D31" w:rsidRPr="00FE6D31" w:rsidRDefault="00FE6D31" w:rsidP="00FE6D3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E6D31">
        <w:rPr>
          <w:bCs/>
        </w:rPr>
        <w:t>Ok</w:t>
      </w:r>
    </w:p>
    <w:p w14:paraId="53506DF0" w14:textId="77777777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6ED9C3FA" w14:textId="338BB410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11879591" w14:textId="5F373D6B" w:rsidR="00034182" w:rsidRDefault="00034182" w:rsidP="00034182">
      <w:pPr>
        <w:pStyle w:val="ListParagraph"/>
        <w:numPr>
          <w:ilvl w:val="1"/>
          <w:numId w:val="9"/>
        </w:numPr>
      </w:pPr>
      <w:r w:rsidRPr="00034182">
        <w:t>Medlemsavgifter har börjat trillat in</w:t>
      </w:r>
    </w:p>
    <w:p w14:paraId="653C215D" w14:textId="592AF6BC" w:rsidR="00034182" w:rsidRPr="00034182" w:rsidRDefault="00034182" w:rsidP="00034182">
      <w:pPr>
        <w:pStyle w:val="ListParagraph"/>
        <w:numPr>
          <w:ilvl w:val="1"/>
          <w:numId w:val="9"/>
        </w:numPr>
      </w:pPr>
      <w:r>
        <w:t xml:space="preserve">Överföringen av </w:t>
      </w:r>
      <w:r w:rsidR="004A3C71">
        <w:t>kassörs jobbet pågår. Hans är i kontakt med SHB.</w:t>
      </w:r>
    </w:p>
    <w:p w14:paraId="574EED25" w14:textId="77777777" w:rsidR="00FE6D31" w:rsidRPr="00FE6D31" w:rsidRDefault="00FE6D31" w:rsidP="00FE6D31">
      <w:pPr>
        <w:rPr>
          <w:b/>
          <w:bCs/>
        </w:rPr>
      </w:pPr>
    </w:p>
    <w:p w14:paraId="4820D4C9" w14:textId="0D6F4491" w:rsidR="00034182" w:rsidRDefault="00516C3B" w:rsidP="0003418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61670467" w14:textId="75CD6ED1" w:rsidR="00034182" w:rsidRDefault="00034182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NoR</w:t>
      </w:r>
      <w:proofErr w:type="spellEnd"/>
      <w:r>
        <w:t xml:space="preserve"> för Europacupen (GKSS) är på gång och publiceras förhoppningsvis denna vecka</w:t>
      </w:r>
    </w:p>
    <w:p w14:paraId="0CFA00A3" w14:textId="08E74202" w:rsidR="00034182" w:rsidRDefault="00034182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JNoM</w:t>
      </w:r>
      <w:proofErr w:type="spellEnd"/>
      <w:r>
        <w:t xml:space="preserve"> få intresserade seglare att anmäla sig</w:t>
      </w:r>
    </w:p>
    <w:p w14:paraId="2ADC097D" w14:textId="65214880" w:rsidR="00034182" w:rsidRDefault="00034182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ISAF kval för 29er blir GP1 och GP2</w:t>
      </w:r>
    </w:p>
    <w:p w14:paraId="48E74B03" w14:textId="77777777" w:rsidR="00034182" w:rsidRPr="00FE6D31" w:rsidRDefault="00034182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CDFC14" w14:textId="00A6248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00D4FFB5" w14:textId="77777777" w:rsidR="00034182" w:rsidRDefault="00034182" w:rsidP="0003418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56C458E6" w14:textId="2A19B076" w:rsidR="00FE6D31" w:rsidRPr="00FE6AAD" w:rsidRDefault="00952687" w:rsidP="00FE6D3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36936B38" w14:textId="431DC855" w:rsidR="00FE6AAD" w:rsidRDefault="00FE6AAD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E6AAD">
        <w:rPr>
          <w:bCs/>
        </w:rPr>
        <w:t>GKSS läger blir av, allt ok med GKSS</w:t>
      </w:r>
    </w:p>
    <w:p w14:paraId="689B3127" w14:textId="5EF7E669" w:rsidR="00FE6AAD" w:rsidRDefault="00FE6AAD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Svårt att få ihop läger i sommar i Lomma. </w:t>
      </w:r>
    </w:p>
    <w:p w14:paraId="674F227C" w14:textId="3ACF2031" w:rsidR="00A805B3" w:rsidRDefault="00A805B3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lastRenderedPageBreak/>
        <w:t>Vi kommer avvakta med planeringen av sommarläger.</w:t>
      </w:r>
    </w:p>
    <w:p w14:paraId="5C64AF52" w14:textId="77777777" w:rsidR="00A805B3" w:rsidRDefault="00A805B3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Ett förslag är att lägga ett sommarläger i Motala helgen innan JSM.</w:t>
      </w:r>
    </w:p>
    <w:p w14:paraId="3712CE6B" w14:textId="2E77CCCA" w:rsidR="00A805B3" w:rsidRPr="00FE6AAD" w:rsidRDefault="00A805B3" w:rsidP="00FE6A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Förbundet kommer gå ut med en enkät </w:t>
      </w:r>
      <w:r w:rsidR="00ED1E6A">
        <w:rPr>
          <w:bCs/>
        </w:rPr>
        <w:t xml:space="preserve">för att kolla intresset för ett sommarläger. </w:t>
      </w:r>
    </w:p>
    <w:p w14:paraId="206E3FF2" w14:textId="77777777" w:rsidR="00FE6D31" w:rsidRDefault="00FE6D31" w:rsidP="00FE6D31">
      <w:pPr>
        <w:pStyle w:val="ListParagraph"/>
      </w:pPr>
    </w:p>
    <w:p w14:paraId="4B083FCA" w14:textId="055909DC" w:rsidR="00FE6D31" w:rsidRDefault="00FE6D31" w:rsidP="00FE6D3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</w:pPr>
    </w:p>
    <w:p w14:paraId="0C7C79D3" w14:textId="77777777" w:rsidR="00952687" w:rsidRDefault="00952687" w:rsidP="0071663B"/>
    <w:p w14:paraId="4A5D21B2" w14:textId="60487C1D" w:rsidR="00952687" w:rsidRPr="004A3C71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57CE5201" w14:textId="303A7AAA" w:rsidR="004A3C71" w:rsidRPr="004A3C71" w:rsidRDefault="004A3C71" w:rsidP="004A3C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4A3C71">
        <w:rPr>
          <w:bCs/>
        </w:rPr>
        <w:t>Vårens nyhetsbrev publiceras under denna vecka</w:t>
      </w:r>
    </w:p>
    <w:p w14:paraId="4BFB2F40" w14:textId="35C9FE0D" w:rsidR="004A3C71" w:rsidRDefault="004A3C71" w:rsidP="004A3C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8608A2">
        <w:rPr>
          <w:bCs/>
        </w:rPr>
        <w:t>Sele</w:t>
      </w:r>
      <w:r w:rsidR="008608A2" w:rsidRPr="008608A2">
        <w:rPr>
          <w:bCs/>
        </w:rPr>
        <w:t xml:space="preserve"> med utlösnings funktion kommer inte att bli ett krav inför denna säsong. Beslut om detta på internationell niv</w:t>
      </w:r>
      <w:r w:rsidR="008608A2">
        <w:rPr>
          <w:bCs/>
        </w:rPr>
        <w:t xml:space="preserve">å </w:t>
      </w:r>
    </w:p>
    <w:p w14:paraId="2123F651" w14:textId="5DC83A5F" w:rsidR="008608A2" w:rsidRDefault="008608A2" w:rsidP="004A3C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9er förbundet kommer inte kräva medlemskap av 49er och 49er FX seglare.</w:t>
      </w:r>
    </w:p>
    <w:p w14:paraId="6574372F" w14:textId="4CFBB7D0" w:rsidR="008608A2" w:rsidRDefault="00CE0619" w:rsidP="004A3C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Simon och Henrik inleder dialogen med SSF för mästerskapsbidrag</w:t>
      </w:r>
    </w:p>
    <w:p w14:paraId="6FC789D7" w14:textId="4D3BD157" w:rsidR="00BE1993" w:rsidRPr="008608A2" w:rsidRDefault="004B6B0D" w:rsidP="004A3C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Måldatum för team kläder </w:t>
      </w:r>
      <w:proofErr w:type="gramStart"/>
      <w:r>
        <w:rPr>
          <w:bCs/>
        </w:rPr>
        <w:t>7-8</w:t>
      </w:r>
      <w:proofErr w:type="gramEnd"/>
      <w:r>
        <w:rPr>
          <w:bCs/>
        </w:rPr>
        <w:t xml:space="preserve"> maj.</w:t>
      </w:r>
    </w:p>
    <w:p w14:paraId="774AD0E3" w14:textId="77777777" w:rsidR="00A551B9" w:rsidRPr="000730C6" w:rsidRDefault="00A551B9" w:rsidP="00CE29D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0A14124D" w14:textId="3DE5F2D1" w:rsidR="00AD31AD" w:rsidRPr="00AD31AD" w:rsidRDefault="00BC757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2022-03-</w:t>
      </w:r>
      <w:r w:rsidR="006740AB">
        <w:rPr>
          <w:bCs/>
        </w:rPr>
        <w:t>29</w:t>
      </w:r>
      <w:r w:rsidR="004F3222">
        <w:rPr>
          <w:bCs/>
        </w:rPr>
        <w:t xml:space="preserve"> </w:t>
      </w:r>
      <w:proofErr w:type="spellStart"/>
      <w:r w:rsidR="004F3222">
        <w:rPr>
          <w:bCs/>
        </w:rPr>
        <w:t>kl</w:t>
      </w:r>
      <w:proofErr w:type="spellEnd"/>
      <w:r w:rsidR="004F3222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CC50" w14:textId="77777777" w:rsidR="001879F7" w:rsidRDefault="001879F7">
      <w:r>
        <w:separator/>
      </w:r>
    </w:p>
  </w:endnote>
  <w:endnote w:type="continuationSeparator" w:id="0">
    <w:p w14:paraId="2A919D24" w14:textId="77777777" w:rsidR="001879F7" w:rsidRDefault="001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731A" w14:textId="77777777" w:rsidR="001879F7" w:rsidRDefault="001879F7">
      <w:r>
        <w:separator/>
      </w:r>
    </w:p>
  </w:footnote>
  <w:footnote w:type="continuationSeparator" w:id="0">
    <w:p w14:paraId="2C357EAD" w14:textId="77777777" w:rsidR="001879F7" w:rsidRDefault="0018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9A9AA2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02F"/>
    <w:multiLevelType w:val="hybridMultilevel"/>
    <w:tmpl w:val="E7CC2C3A"/>
    <w:lvl w:ilvl="0" w:tplc="7F70588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30"/>
  </w:num>
  <w:num w:numId="7">
    <w:abstractNumId w:val="12"/>
  </w:num>
  <w:num w:numId="8">
    <w:abstractNumId w:val="22"/>
  </w:num>
  <w:num w:numId="9">
    <w:abstractNumId w:val="1"/>
  </w:num>
  <w:num w:numId="10">
    <w:abstractNumId w:val="24"/>
  </w:num>
  <w:num w:numId="11">
    <w:abstractNumId w:val="7"/>
  </w:num>
  <w:num w:numId="12">
    <w:abstractNumId w:val="25"/>
  </w:num>
  <w:num w:numId="13">
    <w:abstractNumId w:val="28"/>
  </w:num>
  <w:num w:numId="14">
    <w:abstractNumId w:val="29"/>
  </w:num>
  <w:num w:numId="15">
    <w:abstractNumId w:val="5"/>
  </w:num>
  <w:num w:numId="16">
    <w:abstractNumId w:val="27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1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3"/>
  </w:num>
  <w:num w:numId="27">
    <w:abstractNumId w:val="32"/>
  </w:num>
  <w:num w:numId="28">
    <w:abstractNumId w:val="13"/>
  </w:num>
  <w:num w:numId="29">
    <w:abstractNumId w:val="26"/>
  </w:num>
  <w:num w:numId="30">
    <w:abstractNumId w:val="18"/>
  </w:num>
  <w:num w:numId="31">
    <w:abstractNumId w:val="1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4182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B70EA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435EE"/>
    <w:rsid w:val="00150859"/>
    <w:rsid w:val="00150868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879F7"/>
    <w:rsid w:val="00193FCD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28A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815"/>
    <w:rsid w:val="00422DC1"/>
    <w:rsid w:val="004279AC"/>
    <w:rsid w:val="004332F4"/>
    <w:rsid w:val="00453FD5"/>
    <w:rsid w:val="00455BFE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3C71"/>
    <w:rsid w:val="004A4C51"/>
    <w:rsid w:val="004A7B7D"/>
    <w:rsid w:val="004B006E"/>
    <w:rsid w:val="004B4CFD"/>
    <w:rsid w:val="004B5976"/>
    <w:rsid w:val="004B6B0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4F3222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0086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347"/>
    <w:rsid w:val="00630FE1"/>
    <w:rsid w:val="00632626"/>
    <w:rsid w:val="00634142"/>
    <w:rsid w:val="00643036"/>
    <w:rsid w:val="00643B0E"/>
    <w:rsid w:val="00650AF4"/>
    <w:rsid w:val="00660443"/>
    <w:rsid w:val="00663A04"/>
    <w:rsid w:val="00664CD7"/>
    <w:rsid w:val="00667F4B"/>
    <w:rsid w:val="00670B73"/>
    <w:rsid w:val="006740AB"/>
    <w:rsid w:val="0067465A"/>
    <w:rsid w:val="0067532E"/>
    <w:rsid w:val="00682B0E"/>
    <w:rsid w:val="006855BE"/>
    <w:rsid w:val="0069197C"/>
    <w:rsid w:val="00692151"/>
    <w:rsid w:val="006A154F"/>
    <w:rsid w:val="006A17A6"/>
    <w:rsid w:val="006A1E26"/>
    <w:rsid w:val="006B2976"/>
    <w:rsid w:val="006C6359"/>
    <w:rsid w:val="006D010F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9508C"/>
    <w:rsid w:val="007A0AAD"/>
    <w:rsid w:val="007A0C12"/>
    <w:rsid w:val="007A1068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2296D"/>
    <w:rsid w:val="00832763"/>
    <w:rsid w:val="0083750B"/>
    <w:rsid w:val="008376E3"/>
    <w:rsid w:val="00843654"/>
    <w:rsid w:val="00852CCE"/>
    <w:rsid w:val="008608A2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03A3"/>
    <w:rsid w:val="008A2B3C"/>
    <w:rsid w:val="008B2557"/>
    <w:rsid w:val="008B513C"/>
    <w:rsid w:val="008C0BD9"/>
    <w:rsid w:val="008C3242"/>
    <w:rsid w:val="008C4EBF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5405"/>
    <w:rsid w:val="008F5F17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26AA4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E5368"/>
    <w:rsid w:val="009F0770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05B3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C757D"/>
    <w:rsid w:val="00BE1993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B2E3A"/>
    <w:rsid w:val="00CD5169"/>
    <w:rsid w:val="00CE034A"/>
    <w:rsid w:val="00CE0619"/>
    <w:rsid w:val="00CE29D2"/>
    <w:rsid w:val="00CF1691"/>
    <w:rsid w:val="00D00EAE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1E6A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6AAD"/>
    <w:rsid w:val="00FE6D31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108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5</cp:revision>
  <cp:lastPrinted>2020-01-16T06:21:00Z</cp:lastPrinted>
  <dcterms:created xsi:type="dcterms:W3CDTF">2022-03-09T19:33:00Z</dcterms:created>
  <dcterms:modified xsi:type="dcterms:W3CDTF">2022-03-29T07:39:00Z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